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UkrainianSchoolBook" w:cs="UkrainianSchoolBook" w:eastAsia="UkrainianSchoolBook" w:hAnsi="UkrainianSchoolBook"/>
          <w:sz w:val="28"/>
          <w:szCs w:val="28"/>
        </w:rPr>
        <w:drawing>
          <wp:inline distB="0" distT="0" distL="0" distR="0">
            <wp:extent cx="438150" cy="6096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81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УКРАЇНА</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КОЛОМИЙСЬКА МІСЬКА РАДА</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Виконавчий комітет</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 І Ш Е Н Н Я</w:t>
      </w:r>
    </w:p>
    <w:p w:rsidR="00000000" w:rsidDel="00000000" w:rsidP="00000000" w:rsidRDefault="00000000" w:rsidRPr="00000000" w14:paraId="00000006">
      <w:pPr>
        <w:widowControl w:val="0"/>
        <w:tabs>
          <w:tab w:val="left" w:pos="851"/>
          <w:tab w:val="left" w:pos="1134"/>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0"/>
        <w:tabs>
          <w:tab w:val="left" w:pos="851"/>
          <w:tab w:val="left" w:pos="1134"/>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_________________</w:t>
        <w:tab/>
        <w:tab/>
        <w:t xml:space="preserve"> м. Коломия</w:t>
        <w:tab/>
        <w:tab/>
        <w:tab/>
        <w:t xml:space="preserve">                    №______</w:t>
      </w:r>
      <w:r w:rsidDel="00000000" w:rsidR="00000000" w:rsidRPr="00000000">
        <w:rPr>
          <w:rtl w:val="0"/>
        </w:rPr>
      </w:r>
    </w:p>
    <w:p w:rsidR="00000000" w:rsidDel="00000000" w:rsidP="00000000" w:rsidRDefault="00000000" w:rsidRPr="00000000" w14:paraId="00000008">
      <w:pPr>
        <w:spacing w:after="0"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
        <w:tblW w:w="4253.0" w:type="dxa"/>
        <w:jc w:val="left"/>
        <w:tblInd w:w="0.0" w:type="dxa"/>
        <w:tblLayout w:type="fixed"/>
        <w:tblLook w:val="0000"/>
      </w:tblPr>
      <w:tblGrid>
        <w:gridCol w:w="4253"/>
        <w:tblGridChange w:id="0">
          <w:tblGrid>
            <w:gridCol w:w="4253"/>
          </w:tblGrid>
        </w:tblGridChange>
      </w:tblGrid>
      <w:tr>
        <w:trPr>
          <w:cantSplit w:val="0"/>
          <w:tblHeader w:val="0"/>
        </w:trPr>
        <w:tc>
          <w:tcPr/>
          <w:p w:rsidR="00000000" w:rsidDel="00000000" w:rsidP="00000000" w:rsidRDefault="00000000" w:rsidRPr="00000000" w14:paraId="00000009">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затвердження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переліку і тарифів на платні послуги в комунальних некомерційних підприємствах охорони здоров’я Коломийської міської ради </w:t>
            </w:r>
          </w:p>
          <w:p w:rsidR="00000000" w:rsidDel="00000000" w:rsidP="00000000" w:rsidRDefault="00000000" w:rsidRPr="00000000" w14:paraId="0000000A">
            <w:pPr>
              <w:spacing w:after="0"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B">
      <w:pPr>
        <w:widowControl w:val="0"/>
        <w:spacing w:after="0" w:line="240" w:lineRule="auto"/>
        <w:ind w:firstLine="85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З метою відшкодування обгрунтованих витрат комунальних некомерційних підприємств охорони здоров'я Коломийської міської ради за  надання платних послуг, що надаються поза програмами державних медичних гарантій, відповідно до Закону України «Основи законодавства України про охорону здоров’я», постанови Кабінету Міністрів України від 17.09.1996 №1138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highlight w:val="white"/>
          <w:rtl w:val="0"/>
        </w:rPr>
        <w:t xml:space="preserve">Про затвердження переліку платних послуг, які надаються в державних і комунальних закладах охорони здоров’я та вищих медичних навчальних закладах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положення про тарифи на платні послуги в комунальних некомерційних підприємствах охорони здоров'я Коломийської міської ради,</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керуючись ст. 40 Закону України «Про місцеве самоврядування в Україні», виконавчий комітет міської ради</w:t>
      </w:r>
      <w:r w:rsidDel="00000000" w:rsidR="00000000" w:rsidRPr="00000000">
        <w:rPr>
          <w:rtl w:val="0"/>
        </w:rPr>
      </w:r>
    </w:p>
    <w:p w:rsidR="00000000" w:rsidDel="00000000" w:rsidP="00000000" w:rsidRDefault="00000000" w:rsidRPr="00000000" w14:paraId="0000000C">
      <w:pPr>
        <w:spacing w:after="0" w:line="240" w:lineRule="auto"/>
        <w:ind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и р і ш и в :</w:t>
      </w:r>
    </w:p>
    <w:p w:rsidR="00000000" w:rsidDel="00000000" w:rsidP="00000000" w:rsidRDefault="00000000" w:rsidRPr="00000000" w14:paraId="0000000D">
      <w:pPr>
        <w:widowControl w:val="0"/>
        <w:spacing w:after="0" w:line="24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after="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Затвердити перелік і тарифи на платні послуги, які надаються в комунальному некомерційному підприємстві “Коломийська центральна районна лікарня” Коломийської міської ради (додаток 1). </w:t>
      </w:r>
    </w:p>
    <w:p w:rsidR="00000000" w:rsidDel="00000000" w:rsidP="00000000" w:rsidRDefault="00000000" w:rsidRPr="00000000" w14:paraId="0000000F">
      <w:pPr>
        <w:widowControl w:val="0"/>
        <w:spacing w:after="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Затвердити перелік і тарифи на платні послуги, які надаються в комунальному некомерційному підприємстві “Коломийська інфекційна  лікарня” Коломийської міської ради Івано-Франківської області (додаток 2). </w:t>
      </w:r>
    </w:p>
    <w:p w:rsidR="00000000" w:rsidDel="00000000" w:rsidP="00000000" w:rsidRDefault="00000000" w:rsidRPr="00000000" w14:paraId="00000010">
      <w:pPr>
        <w:widowControl w:val="0"/>
        <w:spacing w:after="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Затвердити перелік і тарифи на платні послуги, які надаються в комунальному некомерційному підприємстві “Коломийський фтизіопульмонологічний центр” Коломийської міської ради Івано-Франківської області  (додаток 3). </w:t>
      </w:r>
    </w:p>
    <w:p w:rsidR="00000000" w:rsidDel="00000000" w:rsidP="00000000" w:rsidRDefault="00000000" w:rsidRPr="00000000" w14:paraId="00000011">
      <w:pPr>
        <w:widowControl w:val="0"/>
        <w:spacing w:after="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Затвердити перелік і тарифи на платні послуги, які надаються в комунальному некомерційному підприємстві Коломийської міської ради “Коломийський міський центр первинної медико-санітарної допомоги”  (додаток 4).</w:t>
      </w:r>
    </w:p>
    <w:p w:rsidR="00000000" w:rsidDel="00000000" w:rsidP="00000000" w:rsidRDefault="00000000" w:rsidRPr="00000000" w14:paraId="00000012">
      <w:pPr>
        <w:widowControl w:val="0"/>
        <w:spacing w:after="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Директорам комунальних некомерційних підприємств охорони здоров’я Коломийської міської ради:</w:t>
      </w:r>
    </w:p>
    <w:p w:rsidR="00000000" w:rsidDel="00000000" w:rsidP="00000000" w:rsidRDefault="00000000" w:rsidRPr="00000000" w14:paraId="00000013">
      <w:pPr>
        <w:shd w:fill="ffffff" w:val="clear"/>
        <w:spacing w:after="20" w:before="20" w:line="240" w:lineRule="auto"/>
        <w:ind w:right="-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забезпечити якісне надання платних медичних послуг;</w:t>
      </w:r>
    </w:p>
    <w:p w:rsidR="00000000" w:rsidDel="00000000" w:rsidP="00000000" w:rsidRDefault="00000000" w:rsidRPr="00000000" w14:paraId="00000014">
      <w:pPr>
        <w:shd w:fill="ffffff" w:val="clear"/>
        <w:spacing w:after="20" w:before="20" w:line="240" w:lineRule="auto"/>
        <w:ind w:right="-40" w:firstLine="700"/>
        <w:jc w:val="both"/>
        <w:rPr>
          <w:rFonts w:ascii="Times New Roman" w:cs="Times New Roman" w:eastAsia="Times New Roman" w:hAnsi="Times New Roman"/>
          <w:color w:val="980000"/>
          <w:sz w:val="28"/>
          <w:szCs w:val="28"/>
        </w:rPr>
      </w:pPr>
      <w:r w:rsidDel="00000000" w:rsidR="00000000" w:rsidRPr="00000000">
        <w:rPr>
          <w:rFonts w:ascii="Times New Roman" w:cs="Times New Roman" w:eastAsia="Times New Roman" w:hAnsi="Times New Roman"/>
          <w:sz w:val="28"/>
          <w:szCs w:val="28"/>
          <w:rtl w:val="0"/>
        </w:rPr>
        <w:t xml:space="preserve">- забезпечити надходження та використання коштів, отриманих від надання платних медичних послуг згідно Положення, затвердженого рішенням Коломийської міської ради від 21 жовтня 2021 року №1291-21/2021.</w:t>
      </w:r>
      <w:r w:rsidDel="00000000" w:rsidR="00000000" w:rsidRPr="00000000">
        <w:rPr>
          <w:rtl w:val="0"/>
        </w:rPr>
      </w:r>
    </w:p>
    <w:p w:rsidR="00000000" w:rsidDel="00000000" w:rsidP="00000000" w:rsidRDefault="00000000" w:rsidRPr="00000000" w14:paraId="00000015">
      <w:pPr>
        <w:shd w:fill="ffffff" w:val="clear"/>
        <w:spacing w:after="20" w:before="20" w:line="240" w:lineRule="auto"/>
        <w:ind w:right="-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Відділу охорони здоров’я міської ради (Ігор КОБА) здійснювати моніторинг стану надання платних медичних послуг комунальними некомерційними підприємствами Коломийської міської ради.</w:t>
      </w:r>
    </w:p>
    <w:p w:rsidR="00000000" w:rsidDel="00000000" w:rsidP="00000000" w:rsidRDefault="00000000" w:rsidRPr="00000000" w14:paraId="00000016">
      <w:pPr>
        <w:shd w:fill="ffffff" w:val="clear"/>
        <w:spacing w:after="20" w:before="20" w:line="240" w:lineRule="auto"/>
        <w:ind w:right="-4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Координацію роботи щодо виконання даного рішення покласти на відділ охорони здоров’я Коломийської міської ради (Ігор КОБА).</w:t>
      </w:r>
    </w:p>
    <w:p w:rsidR="00000000" w:rsidDel="00000000" w:rsidP="00000000" w:rsidRDefault="00000000" w:rsidRPr="00000000" w14:paraId="00000017">
      <w:pPr>
        <w:widowControl w:val="0"/>
        <w:spacing w:after="20" w:before="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Контроль за виконанням рішення покласти </w:t>
      </w:r>
      <w:r w:rsidDel="00000000" w:rsidR="00000000" w:rsidRPr="00000000">
        <w:rPr>
          <w:rFonts w:ascii="Times New Roman" w:cs="Times New Roman" w:eastAsia="Times New Roman" w:hAnsi="Times New Roman"/>
          <w:sz w:val="28"/>
          <w:szCs w:val="28"/>
          <w:highlight w:val="white"/>
          <w:rtl w:val="0"/>
        </w:rPr>
        <w:t xml:space="preserve">на </w:t>
      </w:r>
      <w:r w:rsidDel="00000000" w:rsidR="00000000" w:rsidRPr="00000000">
        <w:rPr>
          <w:rFonts w:ascii="Times New Roman" w:cs="Times New Roman" w:eastAsia="Times New Roman" w:hAnsi="Times New Roman"/>
          <w:sz w:val="28"/>
          <w:szCs w:val="28"/>
          <w:rtl w:val="0"/>
        </w:rPr>
        <w:t xml:space="preserve">першого заступника міського голови Олега ТОКАРЧУКА.</w:t>
      </w:r>
    </w:p>
    <w:p w:rsidR="00000000" w:rsidDel="00000000" w:rsidP="00000000" w:rsidRDefault="00000000" w:rsidRPr="00000000" w14:paraId="00000018">
      <w:pPr>
        <w:widowControl w:val="0"/>
        <w:spacing w:after="20" w:before="2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widowControl w:val="0"/>
        <w:spacing w:after="20" w:before="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A">
      <w:pPr>
        <w:spacing w:after="0" w:line="24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widowControl w:val="0"/>
        <w:spacing w:after="0" w:line="24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Міський голова                                                       Богдан СТАНІСЛАВСЬКИЙ </w:t>
      </w:r>
    </w:p>
    <w:p w:rsidR="00000000" w:rsidDel="00000000" w:rsidP="00000000" w:rsidRDefault="00000000" w:rsidRPr="00000000" w14:paraId="0000001D">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Погоджено:</w:t>
      </w:r>
    </w:p>
    <w:p w:rsidR="00000000" w:rsidDel="00000000" w:rsidP="00000000" w:rsidRDefault="00000000" w:rsidRPr="00000000" w14:paraId="0000004B">
      <w:pPr>
        <w:spacing w:after="0" w:line="240" w:lineRule="auto"/>
        <w:ind w:left="-283" w:right="-15" w:firstLine="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4C">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Перший заступник міського голови</w:t>
      </w:r>
    </w:p>
    <w:p w:rsidR="00000000" w:rsidDel="00000000" w:rsidP="00000000" w:rsidRDefault="00000000" w:rsidRPr="00000000" w14:paraId="0000004D">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Олег ТОКАРЧУК                                                            </w:t>
      </w:r>
      <w:r w:rsidDel="00000000" w:rsidR="00000000" w:rsidRPr="00000000">
        <w:rPr>
          <w:rFonts w:ascii="Times New Roman" w:cs="Times New Roman" w:eastAsia="Times New Roman" w:hAnsi="Times New Roman"/>
          <w:sz w:val="28"/>
          <w:szCs w:val="28"/>
          <w:rtl w:val="0"/>
        </w:rPr>
        <w:t xml:space="preserve">«___»____________ 2021 р.</w:t>
      </w:r>
    </w:p>
    <w:p w:rsidR="00000000" w:rsidDel="00000000" w:rsidP="00000000" w:rsidRDefault="00000000" w:rsidRPr="00000000" w14:paraId="0000004E">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Керуючий справами </w:t>
      </w:r>
    </w:p>
    <w:p w:rsidR="00000000" w:rsidDel="00000000" w:rsidP="00000000" w:rsidRDefault="00000000" w:rsidRPr="00000000" w14:paraId="00000050">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виконавчого комітету </w:t>
      </w:r>
    </w:p>
    <w:p w:rsidR="00000000" w:rsidDel="00000000" w:rsidP="00000000" w:rsidRDefault="00000000" w:rsidRPr="00000000" w14:paraId="00000051">
      <w:pPr>
        <w:spacing w:after="0" w:line="240" w:lineRule="auto"/>
        <w:ind w:left="-283" w:right="-15"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Тарас КУХТАР                                                                </w:t>
      </w:r>
      <w:r w:rsidDel="00000000" w:rsidR="00000000" w:rsidRPr="00000000">
        <w:rPr>
          <w:rFonts w:ascii="Times New Roman" w:cs="Times New Roman" w:eastAsia="Times New Roman" w:hAnsi="Times New Roman"/>
          <w:sz w:val="28"/>
          <w:szCs w:val="28"/>
          <w:rtl w:val="0"/>
        </w:rPr>
        <w:t xml:space="preserve">«___»____________ 2021 р.</w:t>
      </w:r>
      <w:r w:rsidDel="00000000" w:rsidR="00000000" w:rsidRPr="00000000">
        <w:rPr>
          <w:rtl w:val="0"/>
        </w:rPr>
      </w:r>
    </w:p>
    <w:p w:rsidR="00000000" w:rsidDel="00000000" w:rsidP="00000000" w:rsidRDefault="00000000" w:rsidRPr="00000000" w14:paraId="00000052">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Заступник начальника управління - </w:t>
      </w:r>
    </w:p>
    <w:p w:rsidR="00000000" w:rsidDel="00000000" w:rsidP="00000000" w:rsidRDefault="00000000" w:rsidRPr="00000000" w14:paraId="00000054">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бюджетного відділу </w:t>
      </w:r>
    </w:p>
    <w:p w:rsidR="00000000" w:rsidDel="00000000" w:rsidP="00000000" w:rsidRDefault="00000000" w:rsidRPr="00000000" w14:paraId="00000055">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фінансового управління міської ради </w:t>
      </w:r>
    </w:p>
    <w:p w:rsidR="00000000" w:rsidDel="00000000" w:rsidP="00000000" w:rsidRDefault="00000000" w:rsidRPr="00000000" w14:paraId="00000056">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Ольга ЦИГАНЧУК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«___»____________ 2021 р.</w:t>
      </w:r>
    </w:p>
    <w:p w:rsidR="00000000" w:rsidDel="00000000" w:rsidP="00000000" w:rsidRDefault="00000000" w:rsidRPr="00000000" w14:paraId="00000057">
      <w:pPr>
        <w:spacing w:after="0" w:line="240" w:lineRule="auto"/>
        <w:ind w:left="-283" w:right="-1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58">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юридичного </w:t>
      </w:r>
    </w:p>
    <w:p w:rsidR="00000000" w:rsidDel="00000000" w:rsidP="00000000" w:rsidRDefault="00000000" w:rsidRPr="00000000" w14:paraId="00000059">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відділу міської ради</w:t>
      </w:r>
    </w:p>
    <w:p w:rsidR="00000000" w:rsidDel="00000000" w:rsidP="00000000" w:rsidRDefault="00000000" w:rsidRPr="00000000" w14:paraId="0000005A">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Любов СОНЧАК                                                              </w:t>
      </w:r>
      <w:r w:rsidDel="00000000" w:rsidR="00000000" w:rsidRPr="00000000">
        <w:rPr>
          <w:rFonts w:ascii="Times New Roman" w:cs="Times New Roman" w:eastAsia="Times New Roman" w:hAnsi="Times New Roman"/>
          <w:sz w:val="28"/>
          <w:szCs w:val="28"/>
          <w:rtl w:val="0"/>
        </w:rPr>
        <w:t xml:space="preserve">«___»____________ 2021 р.</w:t>
      </w:r>
    </w:p>
    <w:p w:rsidR="00000000" w:rsidDel="00000000" w:rsidP="00000000" w:rsidRDefault="00000000" w:rsidRPr="00000000" w14:paraId="0000005B">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Уповноважена особа з питань </w:t>
      </w:r>
    </w:p>
    <w:p w:rsidR="00000000" w:rsidDel="00000000" w:rsidP="00000000" w:rsidRDefault="00000000" w:rsidRPr="00000000" w14:paraId="0000005D">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запобігання та виявлення корупції, </w:t>
      </w:r>
    </w:p>
    <w:p w:rsidR="00000000" w:rsidDel="00000000" w:rsidP="00000000" w:rsidRDefault="00000000" w:rsidRPr="00000000" w14:paraId="0000005E">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відділу економіки</w:t>
      </w:r>
    </w:p>
    <w:p w:rsidR="00000000" w:rsidDel="00000000" w:rsidP="00000000" w:rsidRDefault="00000000" w:rsidRPr="00000000" w14:paraId="0000005F">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міської ради</w:t>
      </w:r>
    </w:p>
    <w:p w:rsidR="00000000" w:rsidDel="00000000" w:rsidP="00000000" w:rsidRDefault="00000000" w:rsidRPr="00000000" w14:paraId="00000060">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Світлана СЕНЮК</w:t>
        <w:tab/>
        <w:tab/>
        <w:tab/>
        <w:tab/>
        <w:tab/>
        <w:t xml:space="preserve">                </w:t>
      </w:r>
      <w:r w:rsidDel="00000000" w:rsidR="00000000" w:rsidRPr="00000000">
        <w:rPr>
          <w:rFonts w:ascii="Times New Roman" w:cs="Times New Roman" w:eastAsia="Times New Roman" w:hAnsi="Times New Roman"/>
          <w:sz w:val="28"/>
          <w:szCs w:val="28"/>
          <w:rtl w:val="0"/>
        </w:rPr>
        <w:t xml:space="preserve">«___»____________ 2021 р.</w:t>
      </w:r>
    </w:p>
    <w:p w:rsidR="00000000" w:rsidDel="00000000" w:rsidP="00000000" w:rsidRDefault="00000000" w:rsidRPr="00000000" w14:paraId="00000061">
      <w:pPr>
        <w:spacing w:after="0" w:line="240" w:lineRule="auto"/>
        <w:ind w:left="-283" w:right="-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Виконавець:</w:t>
      </w:r>
    </w:p>
    <w:p w:rsidR="00000000" w:rsidDel="00000000" w:rsidP="00000000" w:rsidRDefault="00000000" w:rsidRPr="00000000" w14:paraId="00000063">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відділу охорони здоров’я </w:t>
      </w:r>
    </w:p>
    <w:p w:rsidR="00000000" w:rsidDel="00000000" w:rsidP="00000000" w:rsidRDefault="00000000" w:rsidRPr="00000000" w14:paraId="00000064">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міської ради </w:t>
      </w:r>
    </w:p>
    <w:p w:rsidR="00000000" w:rsidDel="00000000" w:rsidP="00000000" w:rsidRDefault="00000000" w:rsidRPr="00000000" w14:paraId="00000065">
      <w:pPr>
        <w:spacing w:after="0" w:line="240" w:lineRule="auto"/>
        <w:ind w:left="-283" w:right="-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Ігор КОБА</w:t>
      </w:r>
      <w:r w:rsidDel="00000000" w:rsidR="00000000" w:rsidRPr="00000000">
        <w:rPr>
          <w:rFonts w:ascii="Times New Roman" w:cs="Times New Roman" w:eastAsia="Times New Roman" w:hAnsi="Times New Roman"/>
          <w:sz w:val="28"/>
          <w:szCs w:val="28"/>
          <w:rtl w:val="0"/>
        </w:rPr>
        <w:t xml:space="preserve">                                                                          «___»____________ 2021 р.</w:t>
      </w:r>
    </w:p>
    <w:p w:rsidR="00000000" w:rsidDel="00000000" w:rsidP="00000000" w:rsidRDefault="00000000" w:rsidRPr="00000000" w14:paraId="00000066">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tl w:val="0"/>
        </w:rPr>
      </w:r>
    </w:p>
    <w:sectPr>
      <w:pgSz w:h="16838" w:w="11906" w:orient="portrait"/>
      <w:pgMar w:bottom="682.9133858267733" w:top="992.1259842519685" w:left="1700.7874015748032" w:right="578.740157480316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UkrainianSchool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Default" w:customStyle="1">
    <w:name w:val="Default"/>
    <w:rsid w:val="004607D5"/>
    <w:pPr>
      <w:autoSpaceDE w:val="0"/>
      <w:autoSpaceDN w:val="0"/>
      <w:adjustRightInd w:val="0"/>
      <w:spacing w:after="0" w:line="240" w:lineRule="auto"/>
    </w:pPr>
    <w:rPr>
      <w:rFonts w:ascii="Times New Roman" w:cs="Times New Roman" w:hAnsi="Times New Roman"/>
      <w:color w:val="000000"/>
      <w:sz w:val="24"/>
      <w:szCs w:val="24"/>
    </w:rPr>
  </w:style>
  <w:style w:type="table" w:styleId="a4">
    <w:name w:val="Table Grid"/>
    <w:basedOn w:val="a1"/>
    <w:uiPriority w:val="39"/>
    <w:rsid w:val="00DA266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Subtitle"/>
    <w:basedOn w:val="a"/>
    <w:next w:val="a"/>
    <w:pPr>
      <w:keepNext w:val="1"/>
      <w:keepLines w:val="1"/>
      <w:spacing w:after="80" w:before="360"/>
    </w:pPr>
    <w:rPr>
      <w:rFonts w:ascii="Georgia" w:cs="Georgia" w:eastAsia="Georgia" w:hAnsi="Georgia"/>
      <w:i w:val="1"/>
      <w:color w:val="666666"/>
      <w:sz w:val="48"/>
      <w:szCs w:val="48"/>
    </w:r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08.0" w:type="dxa"/>
        <w:right w:w="108.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paragraph" w:styleId="af">
    <w:name w:val="List Paragraph"/>
    <w:basedOn w:val="a"/>
    <w:uiPriority w:val="34"/>
    <w:qFormat w:val="1"/>
    <w:rsid w:val="00D21930"/>
    <w:pPr>
      <w:ind w:left="720"/>
      <w:contextualSpacing w:val="1"/>
    </w:pPr>
  </w:style>
  <w:style w:type="paragraph" w:styleId="rvps17" w:customStyle="1">
    <w:name w:val="rvps17"/>
    <w:basedOn w:val="a"/>
    <w:rsid w:val="00284C4F"/>
    <w:pPr>
      <w:spacing w:after="100" w:afterAutospacing="1" w:before="100" w:beforeAutospacing="1" w:line="240" w:lineRule="auto"/>
    </w:pPr>
    <w:rPr>
      <w:rFonts w:ascii="Times New Roman" w:cs="Times New Roman" w:eastAsia="Times New Roman" w:hAnsi="Times New Roman"/>
      <w:sz w:val="24"/>
      <w:szCs w:val="24"/>
    </w:rPr>
  </w:style>
  <w:style w:type="character" w:styleId="rvts23" w:customStyle="1">
    <w:name w:val="rvts23"/>
    <w:basedOn w:val="a0"/>
    <w:rsid w:val="00284C4F"/>
  </w:style>
  <w:style w:type="character" w:styleId="rvts64" w:customStyle="1">
    <w:name w:val="rvts64"/>
    <w:basedOn w:val="a0"/>
    <w:rsid w:val="00284C4F"/>
  </w:style>
  <w:style w:type="paragraph" w:styleId="rvps7" w:customStyle="1">
    <w:name w:val="rvps7"/>
    <w:basedOn w:val="a"/>
    <w:rsid w:val="00284C4F"/>
    <w:pPr>
      <w:spacing w:after="100" w:afterAutospacing="1" w:before="100" w:beforeAutospacing="1" w:line="240" w:lineRule="auto"/>
    </w:pPr>
    <w:rPr>
      <w:rFonts w:ascii="Times New Roman" w:cs="Times New Roman" w:eastAsia="Times New Roman" w:hAnsi="Times New Roman"/>
      <w:sz w:val="24"/>
      <w:szCs w:val="24"/>
    </w:rPr>
  </w:style>
  <w:style w:type="character" w:styleId="rvts9" w:customStyle="1">
    <w:name w:val="rvts9"/>
    <w:basedOn w:val="a0"/>
    <w:rsid w:val="00284C4F"/>
  </w:style>
  <w:style w:type="paragraph" w:styleId="rvps6" w:customStyle="1">
    <w:name w:val="rvps6"/>
    <w:basedOn w:val="a"/>
    <w:rsid w:val="00284C4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qcniQHd2Y9hONILksaI+ubmTg==">AMUW2mXZBaMRVk8fuA9qNDTgaRLN9+yQfqhCMxFbiEuI5G3d4DM+7ZzpmlrPuzWBRiRrmwTjSEq4i42rlI0WV4OvcHBLH3KOTG4OKGvA39/uGEVO35K+gUg=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2021-05-11T20:29:00Z</dcterms:created>
  <dc:creator>Олег Токарчук</dc:creator>
</cp:coreProperties>
</file>